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627" w:rsidRDefault="00B95627" w:rsidP="00B95627">
      <w:pPr>
        <w:pStyle w:val="Body2"/>
        <w:rPr>
          <w:rFonts w:ascii="Times New Roman" w:hAnsi="Times New Roman"/>
        </w:rPr>
      </w:pPr>
      <w:r>
        <w:rPr>
          <w:rFonts w:ascii="Times New Roman" w:hAnsi="Times New Roman"/>
        </w:rPr>
        <w:t>Date: 2014-12-27</w:t>
      </w:r>
    </w:p>
    <w:p w:rsidR="00B95627" w:rsidRDefault="00B95627" w:rsidP="00B95627">
      <w:pPr>
        <w:pStyle w:val="Body2"/>
        <w:rPr>
          <w:rFonts w:ascii="Times New Roman" w:hAnsi="Times New Roman"/>
        </w:rPr>
      </w:pPr>
      <w:r>
        <w:rPr>
          <w:rFonts w:ascii="Times New Roman" w:hAnsi="Times New Roman"/>
        </w:rPr>
        <w:t xml:space="preserve">Submitted by: West Central Montana Avalanche Center (WCMAC) </w:t>
      </w:r>
    </w:p>
    <w:p w:rsidR="00B95627" w:rsidRDefault="00B95627" w:rsidP="00B95627">
      <w:pPr>
        <w:pStyle w:val="Body2"/>
        <w:rPr>
          <w:rFonts w:ascii="Times New Roman" w:hAnsi="Times New Roman"/>
        </w:rPr>
      </w:pPr>
      <w:r>
        <w:rPr>
          <w:rFonts w:ascii="Times New Roman" w:hAnsi="Times New Roman"/>
        </w:rPr>
        <w:t>Avalanche Specialist: Dudley Improta</w:t>
      </w:r>
    </w:p>
    <w:p w:rsidR="00B95627" w:rsidRDefault="00B95627" w:rsidP="00B95627">
      <w:pPr>
        <w:pStyle w:val="Body2"/>
        <w:rPr>
          <w:rFonts w:ascii="Times New Roman" w:hAnsi="Times New Roman"/>
        </w:rPr>
      </w:pPr>
      <w:r>
        <w:rPr>
          <w:rFonts w:ascii="Times New Roman" w:hAnsi="Times New Roman"/>
        </w:rPr>
        <w:t>Location: North Fork of Placid Creek near Seeley Lake</w:t>
      </w:r>
    </w:p>
    <w:p w:rsidR="00B95627" w:rsidRDefault="00B95627" w:rsidP="00B95627">
      <w:pPr>
        <w:pStyle w:val="Body2"/>
        <w:rPr>
          <w:rFonts w:ascii="Times New Roman" w:hAnsi="Times New Roman"/>
        </w:rPr>
      </w:pPr>
      <w:r>
        <w:rPr>
          <w:rFonts w:ascii="Times New Roman" w:hAnsi="Times New Roman"/>
        </w:rPr>
        <w:tab/>
        <w:t xml:space="preserve">    Approximate coordinates</w:t>
      </w:r>
      <w:r w:rsidR="001C5E5F">
        <w:rPr>
          <w:rFonts w:ascii="Times New Roman" w:hAnsi="Times New Roman"/>
        </w:rPr>
        <w:t>:</w:t>
      </w:r>
      <w:r>
        <w:rPr>
          <w:rFonts w:ascii="Times New Roman" w:hAnsi="Times New Roman"/>
        </w:rPr>
        <w:t xml:space="preserve">  </w:t>
      </w:r>
      <w:r>
        <w:rPr>
          <w:rFonts w:ascii="Helvetica" w:hAnsi="Helvetica" w:cs="Helvetica"/>
          <w:color w:val="222222"/>
          <w:sz w:val="18"/>
          <w:szCs w:val="18"/>
          <w:shd w:val="clear" w:color="auto" w:fill="FFFFFF"/>
        </w:rPr>
        <w:t>N47.2385  X  W113.7186</w:t>
      </w:r>
    </w:p>
    <w:p w:rsidR="00B95627" w:rsidRDefault="00B95627" w:rsidP="00B95627">
      <w:pPr>
        <w:pStyle w:val="Body2"/>
        <w:rPr>
          <w:rFonts w:ascii="Times New Roman" w:hAnsi="Times New Roman"/>
        </w:rPr>
      </w:pPr>
      <w:r>
        <w:rPr>
          <w:rFonts w:ascii="Times New Roman" w:hAnsi="Times New Roman"/>
        </w:rPr>
        <w:t>State:  MT</w:t>
      </w:r>
    </w:p>
    <w:p w:rsidR="00B95627" w:rsidRDefault="00B95627" w:rsidP="00B95627">
      <w:pPr>
        <w:pStyle w:val="Body2"/>
        <w:rPr>
          <w:rFonts w:ascii="Times New Roman" w:hAnsi="Times New Roman"/>
        </w:rPr>
      </w:pPr>
      <w:r>
        <w:rPr>
          <w:rFonts w:ascii="Times New Roman" w:hAnsi="Times New Roman"/>
        </w:rPr>
        <w:t>Country: USA</w:t>
      </w:r>
    </w:p>
    <w:p w:rsidR="00B95627" w:rsidRDefault="00B95627" w:rsidP="00B95627">
      <w:pPr>
        <w:pStyle w:val="Body2"/>
        <w:rPr>
          <w:rFonts w:ascii="Times New Roman" w:hAnsi="Times New Roman"/>
        </w:rPr>
      </w:pPr>
      <w:r>
        <w:rPr>
          <w:rFonts w:ascii="Times New Roman" w:hAnsi="Times New Roman"/>
        </w:rPr>
        <w:t>Fatalities: none – damage incurred to snowmobiles</w:t>
      </w:r>
    </w:p>
    <w:p w:rsidR="00B95627" w:rsidRDefault="00B95627" w:rsidP="00B95627">
      <w:pPr>
        <w:pStyle w:val="Body2"/>
        <w:rPr>
          <w:rFonts w:ascii="Times New Roman" w:hAnsi="Times New Roman"/>
        </w:rPr>
      </w:pPr>
      <w:r>
        <w:rPr>
          <w:rFonts w:ascii="Times New Roman" w:hAnsi="Times New Roman"/>
        </w:rPr>
        <w:t>Summary:  4 snowmobilers caught, 2 partially buried, 2 completely buried</w:t>
      </w:r>
    </w:p>
    <w:p w:rsidR="00B95627" w:rsidRDefault="00B95627" w:rsidP="00B95627">
      <w:pPr>
        <w:pStyle w:val="Body2"/>
        <w:rPr>
          <w:rFonts w:ascii="Times New Roman" w:hAnsi="Times New Roman"/>
        </w:rPr>
      </w:pPr>
    </w:p>
    <w:p w:rsidR="00B95627" w:rsidRDefault="00B95627" w:rsidP="00B95627">
      <w:pPr>
        <w:pStyle w:val="Body2"/>
        <w:rPr>
          <w:rFonts w:ascii="Times New Roman" w:hAnsi="Times New Roman"/>
        </w:rPr>
      </w:pPr>
      <w:r>
        <w:rPr>
          <w:rFonts w:ascii="Times New Roman Bold" w:hAnsi="Times New Roman Bold"/>
        </w:rPr>
        <w:t>Synopsis</w:t>
      </w:r>
      <w:r>
        <w:rPr>
          <w:rFonts w:ascii="Times New Roman" w:hAnsi="Times New Roman"/>
        </w:rPr>
        <w:t>:</w:t>
      </w:r>
    </w:p>
    <w:p w:rsidR="00C42F5B" w:rsidRDefault="00C42F5B" w:rsidP="00B95627">
      <w:pPr>
        <w:pStyle w:val="Body2"/>
        <w:rPr>
          <w:rFonts w:ascii="Times New Roman" w:hAnsi="Times New Roman"/>
        </w:rPr>
      </w:pPr>
    </w:p>
    <w:p w:rsidR="00B95627" w:rsidRDefault="00B95627" w:rsidP="00B95627">
      <w:pPr>
        <w:pStyle w:val="Body2"/>
        <w:rPr>
          <w:rFonts w:ascii="Times New Roman" w:hAnsi="Times New Roman"/>
        </w:rPr>
      </w:pPr>
      <w:r>
        <w:rPr>
          <w:rFonts w:ascii="Times New Roman" w:hAnsi="Times New Roman"/>
        </w:rPr>
        <w:t>On Saturday December 27 a group of five snowmobilers</w:t>
      </w:r>
      <w:r w:rsidR="00E33CDE">
        <w:rPr>
          <w:rFonts w:ascii="Times New Roman" w:hAnsi="Times New Roman"/>
        </w:rPr>
        <w:t xml:space="preserve"> were riding in the north fork </w:t>
      </w:r>
      <w:r>
        <w:rPr>
          <w:rFonts w:ascii="Times New Roman" w:hAnsi="Times New Roman"/>
        </w:rPr>
        <w:t>of Placid Creek near Seeley Lake, MT. The area is locally know</w:t>
      </w:r>
      <w:r w:rsidR="00353951">
        <w:rPr>
          <w:rFonts w:ascii="Times New Roman" w:hAnsi="Times New Roman"/>
        </w:rPr>
        <w:t>n</w:t>
      </w:r>
      <w:r>
        <w:rPr>
          <w:rFonts w:ascii="Times New Roman" w:hAnsi="Times New Roman"/>
        </w:rPr>
        <w:t xml:space="preserve"> as the “</w:t>
      </w:r>
      <w:r w:rsidR="00E33CDE">
        <w:rPr>
          <w:rFonts w:ascii="Times New Roman" w:hAnsi="Times New Roman"/>
        </w:rPr>
        <w:t xml:space="preserve">north fork </w:t>
      </w:r>
      <w:r>
        <w:rPr>
          <w:rFonts w:ascii="Times New Roman" w:hAnsi="Times New Roman"/>
        </w:rPr>
        <w:t>bowls”. The group was in an area known as the “first bowl”</w:t>
      </w:r>
      <w:r w:rsidR="00353951">
        <w:rPr>
          <w:rFonts w:ascii="Times New Roman" w:hAnsi="Times New Roman"/>
        </w:rPr>
        <w:t xml:space="preserve"> or “little bowl”.</w:t>
      </w:r>
    </w:p>
    <w:p w:rsidR="00B95627" w:rsidRDefault="00B95627" w:rsidP="00B95627">
      <w:pPr>
        <w:pStyle w:val="Body2"/>
        <w:rPr>
          <w:rFonts w:ascii="Times New Roman" w:hAnsi="Times New Roman"/>
        </w:rPr>
      </w:pPr>
    </w:p>
    <w:p w:rsidR="00353951" w:rsidRDefault="00353951" w:rsidP="00B95627">
      <w:pPr>
        <w:pStyle w:val="Body2"/>
        <w:rPr>
          <w:rFonts w:ascii="Times New Roman" w:hAnsi="Times New Roman"/>
        </w:rPr>
      </w:pPr>
      <w:r>
        <w:rPr>
          <w:rFonts w:ascii="Times New Roman" w:hAnsi="Times New Roman"/>
        </w:rPr>
        <w:t>This is a popular area for riding. There is a larg</w:t>
      </w:r>
      <w:r w:rsidR="0068575F">
        <w:rPr>
          <w:rFonts w:ascii="Times New Roman" w:hAnsi="Times New Roman"/>
        </w:rPr>
        <w:t>e parking lot off of Boy Scout R</w:t>
      </w:r>
      <w:r>
        <w:rPr>
          <w:rFonts w:ascii="Times New Roman" w:hAnsi="Times New Roman"/>
        </w:rPr>
        <w:t xml:space="preserve">oad dedicated for snowmobile parking and access. </w:t>
      </w:r>
      <w:r w:rsidR="00E33CDE">
        <w:rPr>
          <w:rFonts w:ascii="Times New Roman" w:hAnsi="Times New Roman"/>
        </w:rPr>
        <w:t>The local snowmobiling club, the Driftriders, maintains extensive</w:t>
      </w:r>
      <w:r w:rsidR="00041291">
        <w:rPr>
          <w:rFonts w:ascii="Times New Roman" w:hAnsi="Times New Roman"/>
        </w:rPr>
        <w:t xml:space="preserve"> trails and a warming cabin</w:t>
      </w:r>
      <w:r w:rsidR="00E33CDE">
        <w:rPr>
          <w:rFonts w:ascii="Times New Roman" w:hAnsi="Times New Roman"/>
        </w:rPr>
        <w:t xml:space="preserve"> in the area.</w:t>
      </w:r>
    </w:p>
    <w:p w:rsidR="00E33CDE" w:rsidRDefault="00E33CDE" w:rsidP="00B95627">
      <w:pPr>
        <w:pStyle w:val="Body2"/>
        <w:rPr>
          <w:rFonts w:ascii="Times New Roman" w:hAnsi="Times New Roman"/>
        </w:rPr>
      </w:pPr>
    </w:p>
    <w:p w:rsidR="00E33CDE" w:rsidRDefault="00E33CDE" w:rsidP="00B95627">
      <w:pPr>
        <w:pStyle w:val="Body2"/>
        <w:rPr>
          <w:rFonts w:ascii="Times New Roman" w:hAnsi="Times New Roman"/>
        </w:rPr>
      </w:pPr>
      <w:r>
        <w:rPr>
          <w:rFonts w:ascii="Times New Roman" w:hAnsi="Times New Roman"/>
        </w:rPr>
        <w:t>At approximately 13:</w:t>
      </w:r>
      <w:r w:rsidR="0068575F">
        <w:rPr>
          <w:rFonts w:ascii="Times New Roman" w:hAnsi="Times New Roman"/>
        </w:rPr>
        <w:t xml:space="preserve">20 an avalanche was most likely </w:t>
      </w:r>
      <w:r>
        <w:rPr>
          <w:rFonts w:ascii="Times New Roman" w:hAnsi="Times New Roman"/>
        </w:rPr>
        <w:t>triggered by one of the riders. The group was “carving” or “side-hilling” in the bowl. The two completely buried riders, rider A and rider B, were off their sleds when the slide triggered. Rider A had hit a log underneath the snow and was working to free his sled. They heard someone holler “avalanche” and they were hit by the snow. The two riders who were partially buried managed to extricate themselves. Rider B was buried approximately 3 feet below the surface and was recovered with an avalanche transceiver in approximately 10-14 minutes. Rider A was not wearing a transceiver and was throw</w:t>
      </w:r>
      <w:r w:rsidR="00041291">
        <w:rPr>
          <w:rFonts w:ascii="Times New Roman" w:hAnsi="Times New Roman"/>
        </w:rPr>
        <w:t>n</w:t>
      </w:r>
      <w:r>
        <w:rPr>
          <w:rFonts w:ascii="Times New Roman" w:hAnsi="Times New Roman"/>
        </w:rPr>
        <w:t xml:space="preserve"> over his sled by the snow and also buried 3 feet below the surface. The avalanche pushed his sled next to where he was buried. After 10 minutes or so, rider A was </w:t>
      </w:r>
      <w:r w:rsidR="001C5E5F">
        <w:rPr>
          <w:rFonts w:ascii="Times New Roman" w:hAnsi="Times New Roman"/>
        </w:rPr>
        <w:t>succumbing</w:t>
      </w:r>
      <w:r>
        <w:rPr>
          <w:rFonts w:ascii="Times New Roman" w:hAnsi="Times New Roman"/>
        </w:rPr>
        <w:t xml:space="preserve"> to a lack of oxygen when he felt his sled move next to him. This spurred </w:t>
      </w:r>
      <w:r w:rsidR="001C5E5F">
        <w:rPr>
          <w:rFonts w:ascii="Times New Roman" w:hAnsi="Times New Roman"/>
        </w:rPr>
        <w:t>him to move against the sled; the rescuers felt the return movement and dug rider A out; approximate buried time 14 minutes.</w:t>
      </w:r>
    </w:p>
    <w:p w:rsidR="001C5E5F" w:rsidRDefault="001C5E5F" w:rsidP="00B95627">
      <w:pPr>
        <w:pStyle w:val="Body2"/>
        <w:rPr>
          <w:rFonts w:ascii="Times New Roman" w:hAnsi="Times New Roman"/>
        </w:rPr>
      </w:pPr>
    </w:p>
    <w:p w:rsidR="001C5E5F" w:rsidRDefault="001C5E5F" w:rsidP="00B95627">
      <w:pPr>
        <w:pStyle w:val="Body2"/>
        <w:rPr>
          <w:rFonts w:ascii="Times New Roman" w:hAnsi="Times New Roman"/>
        </w:rPr>
      </w:pPr>
      <w:r>
        <w:rPr>
          <w:rFonts w:ascii="Times New Roman" w:hAnsi="Times New Roman"/>
        </w:rPr>
        <w:t>Rider B’s helmet was unstrapped and the avalanc</w:t>
      </w:r>
      <w:r w:rsidR="00A06419">
        <w:rPr>
          <w:rFonts w:ascii="Times New Roman" w:hAnsi="Times New Roman"/>
        </w:rPr>
        <w:t>he blew it off his head; while Rider A’s helmet was strapped and stayed in place.</w:t>
      </w:r>
      <w:r>
        <w:rPr>
          <w:rFonts w:ascii="Times New Roman" w:hAnsi="Times New Roman"/>
        </w:rPr>
        <w:t xml:space="preserve"> He was able to get his hand near h</w:t>
      </w:r>
      <w:r w:rsidR="0068575F">
        <w:rPr>
          <w:rFonts w:ascii="Times New Roman" w:hAnsi="Times New Roman"/>
        </w:rPr>
        <w:t xml:space="preserve">is face and helmet and felt </w:t>
      </w:r>
      <w:r>
        <w:rPr>
          <w:rFonts w:ascii="Times New Roman" w:hAnsi="Times New Roman"/>
        </w:rPr>
        <w:t xml:space="preserve">this </w:t>
      </w:r>
      <w:r w:rsidR="0068575F">
        <w:rPr>
          <w:rFonts w:ascii="Times New Roman" w:hAnsi="Times New Roman"/>
        </w:rPr>
        <w:t xml:space="preserve">helped </w:t>
      </w:r>
      <w:r>
        <w:rPr>
          <w:rFonts w:ascii="Times New Roman" w:hAnsi="Times New Roman"/>
        </w:rPr>
        <w:t>create an air pocket.</w:t>
      </w:r>
    </w:p>
    <w:p w:rsidR="001C5E5F" w:rsidRDefault="001C5E5F" w:rsidP="00B95627">
      <w:pPr>
        <w:pStyle w:val="Body2"/>
        <w:rPr>
          <w:rFonts w:ascii="Times New Roman" w:hAnsi="Times New Roman"/>
        </w:rPr>
      </w:pPr>
    </w:p>
    <w:p w:rsidR="001C5E5F" w:rsidRDefault="001C5E5F" w:rsidP="00B95627">
      <w:pPr>
        <w:pStyle w:val="Body2"/>
        <w:rPr>
          <w:rFonts w:ascii="Times New Roman" w:hAnsi="Times New Roman"/>
        </w:rPr>
      </w:pPr>
      <w:r>
        <w:rPr>
          <w:rFonts w:ascii="Times New Roman" w:hAnsi="Times New Roman"/>
        </w:rPr>
        <w:t>Although there was significant damage to the sleds, both riders were able to ride out and did not sustain injuries.</w:t>
      </w:r>
      <w:r w:rsidR="00041291">
        <w:rPr>
          <w:rFonts w:ascii="Times New Roman" w:hAnsi="Times New Roman"/>
        </w:rPr>
        <w:t xml:space="preserve"> Seeley Lake Search and Rescue me</w:t>
      </w:r>
      <w:r w:rsidR="005E32F9">
        <w:rPr>
          <w:rFonts w:ascii="Times New Roman" w:hAnsi="Times New Roman"/>
        </w:rPr>
        <w:t>t</w:t>
      </w:r>
      <w:r w:rsidR="00041291">
        <w:rPr>
          <w:rFonts w:ascii="Times New Roman" w:hAnsi="Times New Roman"/>
        </w:rPr>
        <w:t xml:space="preserve"> the party at the nearby warming cabin.</w:t>
      </w:r>
    </w:p>
    <w:p w:rsidR="001C5E5F" w:rsidRDefault="001C5E5F" w:rsidP="00B95627">
      <w:pPr>
        <w:pStyle w:val="Body2"/>
        <w:rPr>
          <w:rFonts w:ascii="Times New Roman" w:hAnsi="Times New Roman"/>
        </w:rPr>
      </w:pPr>
    </w:p>
    <w:p w:rsidR="001C5E5F" w:rsidRDefault="001C5E5F" w:rsidP="00B95627">
      <w:pPr>
        <w:pStyle w:val="Body2"/>
        <w:rPr>
          <w:rFonts w:ascii="Times New Roman" w:hAnsi="Times New Roman"/>
        </w:rPr>
      </w:pPr>
      <w:r>
        <w:rPr>
          <w:rFonts w:ascii="Times New Roman" w:hAnsi="Times New Roman"/>
        </w:rPr>
        <w:t xml:space="preserve">Steve Karkanen and I attempted to get into the area on Sunday, December 28. Local riders assisted in our effort. The area received 24 inches of snow within 24 hours after the avalanche. We were only able to get within a mile of </w:t>
      </w:r>
      <w:r w:rsidR="0068575F">
        <w:rPr>
          <w:rFonts w:ascii="Times New Roman" w:hAnsi="Times New Roman"/>
        </w:rPr>
        <w:t>the site. This is where we did our</w:t>
      </w:r>
      <w:r>
        <w:rPr>
          <w:rFonts w:ascii="Times New Roman" w:hAnsi="Times New Roman"/>
        </w:rPr>
        <w:t xml:space="preserve"> snow profile. The avalanche occurred on a S/SW aspect. Since we did not actually see the debris or get to the site the classification and our estimate of the snowpack does contain some conjecture.</w:t>
      </w:r>
    </w:p>
    <w:p w:rsidR="005E32F9" w:rsidRDefault="005E32F9" w:rsidP="00B95627">
      <w:pPr>
        <w:pStyle w:val="Body2"/>
        <w:rPr>
          <w:rFonts w:ascii="Times New Roman" w:hAnsi="Times New Roman"/>
        </w:rPr>
      </w:pPr>
    </w:p>
    <w:p w:rsidR="005E32F9" w:rsidRDefault="001C5E5F" w:rsidP="00B95627">
      <w:pPr>
        <w:pStyle w:val="Body2"/>
        <w:rPr>
          <w:rFonts w:ascii="Times New Roman" w:hAnsi="Times New Roman"/>
        </w:rPr>
      </w:pPr>
      <w:r>
        <w:rPr>
          <w:rFonts w:ascii="Times New Roman" w:hAnsi="Times New Roman"/>
        </w:rPr>
        <w:t xml:space="preserve">The avalanche is classified as </w:t>
      </w:r>
      <w:r w:rsidR="00C42F5B">
        <w:rPr>
          <w:rFonts w:ascii="Times New Roman" w:hAnsi="Times New Roman"/>
        </w:rPr>
        <w:t>HS-AM-R2-D2.</w:t>
      </w:r>
    </w:p>
    <w:p w:rsidR="005E32F9" w:rsidRDefault="005E32F9" w:rsidP="00B95627">
      <w:pPr>
        <w:pStyle w:val="Body2"/>
        <w:rPr>
          <w:rFonts w:ascii="Times New Roman" w:hAnsi="Times New Roman"/>
        </w:rPr>
      </w:pPr>
    </w:p>
    <w:p w:rsidR="00C42F5B" w:rsidRPr="00041291" w:rsidRDefault="00C42F5B" w:rsidP="00B95627">
      <w:pPr>
        <w:pStyle w:val="Body2"/>
        <w:rPr>
          <w:rFonts w:ascii="Times New Roman" w:hAnsi="Times New Roman"/>
        </w:rPr>
      </w:pPr>
      <w:bookmarkStart w:id="0" w:name="_GoBack"/>
      <w:bookmarkEnd w:id="0"/>
      <w:r w:rsidRPr="00C42F5B">
        <w:rPr>
          <w:rFonts w:ascii="Times New Roman" w:hAnsi="Times New Roman"/>
          <w:b/>
        </w:rPr>
        <w:t>Weather and Snowpack</w:t>
      </w:r>
    </w:p>
    <w:p w:rsidR="00041291" w:rsidRDefault="00041291" w:rsidP="00B95627">
      <w:pPr>
        <w:pStyle w:val="Body2"/>
        <w:rPr>
          <w:rFonts w:ascii="Times New Roman" w:hAnsi="Times New Roman"/>
          <w:b/>
        </w:rPr>
      </w:pPr>
    </w:p>
    <w:p w:rsidR="00C42F5B" w:rsidRDefault="00C42F5B" w:rsidP="00B95627">
      <w:pPr>
        <w:pStyle w:val="Body2"/>
        <w:rPr>
          <w:rFonts w:ascii="Times New Roman" w:hAnsi="Times New Roman"/>
        </w:rPr>
      </w:pPr>
      <w:r>
        <w:rPr>
          <w:rFonts w:ascii="Times New Roman" w:hAnsi="Times New Roman"/>
        </w:rPr>
        <w:t xml:space="preserve">West Central Montana had very cold weather during the latter part of November and a period of warming in early December. </w:t>
      </w:r>
      <w:r w:rsidR="00E10FD4">
        <w:rPr>
          <w:rFonts w:ascii="Times New Roman" w:hAnsi="Times New Roman"/>
        </w:rPr>
        <w:t>The early cold weather produced weak faceted snow; the warm weather capped this snow with a melt-freeze crust. A return to cold weather produced more faceted snow above the crust. This structure was subsequently buried with mid and late December snow. This layer had been noted with snow profiles and stability test</w:t>
      </w:r>
      <w:r w:rsidR="0068575F">
        <w:rPr>
          <w:rFonts w:ascii="Times New Roman" w:hAnsi="Times New Roman"/>
        </w:rPr>
        <w:t>s</w:t>
      </w:r>
      <w:r w:rsidR="00E10FD4">
        <w:rPr>
          <w:rFonts w:ascii="Times New Roman" w:hAnsi="Times New Roman"/>
        </w:rPr>
        <w:t xml:space="preserve"> th</w:t>
      </w:r>
      <w:r w:rsidR="0068575F">
        <w:rPr>
          <w:rFonts w:ascii="Times New Roman" w:hAnsi="Times New Roman"/>
        </w:rPr>
        <w:t>rough December. The layer was failing in tests</w:t>
      </w:r>
      <w:r w:rsidR="00E10FD4">
        <w:rPr>
          <w:rFonts w:ascii="Times New Roman" w:hAnsi="Times New Roman"/>
        </w:rPr>
        <w:t xml:space="preserve"> with high strength but high energy. This created a classic low probability / high consequence situation.</w:t>
      </w:r>
    </w:p>
    <w:p w:rsidR="00E10FD4" w:rsidRDefault="00E10FD4" w:rsidP="00B95627">
      <w:pPr>
        <w:pStyle w:val="Body2"/>
        <w:rPr>
          <w:rFonts w:ascii="Times New Roman" w:hAnsi="Times New Roman"/>
        </w:rPr>
      </w:pPr>
    </w:p>
    <w:p w:rsidR="00E10FD4" w:rsidRDefault="00E10FD4" w:rsidP="00B95627">
      <w:pPr>
        <w:pStyle w:val="Body2"/>
        <w:rPr>
          <w:rFonts w:ascii="Times New Roman" w:hAnsi="Times New Roman"/>
        </w:rPr>
      </w:pPr>
      <w:r>
        <w:rPr>
          <w:rFonts w:ascii="Times New Roman" w:hAnsi="Times New Roman"/>
        </w:rPr>
        <w:t>The North Fork Jocko Snotel recorded 13 inches of snow with .5 inches of SWE in the 24 hours preceding the avalanche.</w:t>
      </w:r>
    </w:p>
    <w:p w:rsidR="00E10FD4" w:rsidRDefault="00E10FD4" w:rsidP="00B95627">
      <w:pPr>
        <w:pStyle w:val="Body2"/>
        <w:rPr>
          <w:rFonts w:ascii="Times New Roman" w:hAnsi="Times New Roman"/>
        </w:rPr>
      </w:pPr>
    </w:p>
    <w:p w:rsidR="00E10FD4" w:rsidRDefault="00E10FD4" w:rsidP="00B95627">
      <w:pPr>
        <w:pStyle w:val="Body2"/>
        <w:rPr>
          <w:rFonts w:ascii="Times New Roman" w:hAnsi="Times New Roman"/>
        </w:rPr>
      </w:pPr>
      <w:r>
        <w:rPr>
          <w:rFonts w:ascii="Times New Roman" w:hAnsi="Times New Roman"/>
        </w:rPr>
        <w:t xml:space="preserve">Recent northwest, north and </w:t>
      </w:r>
      <w:r w:rsidR="0068575F">
        <w:rPr>
          <w:rFonts w:ascii="Times New Roman" w:hAnsi="Times New Roman"/>
        </w:rPr>
        <w:t>north</w:t>
      </w:r>
      <w:r>
        <w:rPr>
          <w:rFonts w:ascii="Times New Roman" w:hAnsi="Times New Roman"/>
        </w:rPr>
        <w:t>east winds had loaded southwest terrain.</w:t>
      </w:r>
    </w:p>
    <w:p w:rsidR="00E10FD4" w:rsidRDefault="00E10FD4" w:rsidP="00B95627">
      <w:pPr>
        <w:pStyle w:val="Body2"/>
        <w:rPr>
          <w:rFonts w:ascii="Times New Roman" w:hAnsi="Times New Roman"/>
        </w:rPr>
      </w:pPr>
    </w:p>
    <w:p w:rsidR="00E10FD4" w:rsidRDefault="00E10FD4" w:rsidP="00B95627">
      <w:pPr>
        <w:pStyle w:val="Body2"/>
        <w:rPr>
          <w:rFonts w:ascii="Times New Roman" w:hAnsi="Times New Roman"/>
          <w:b/>
        </w:rPr>
      </w:pPr>
      <w:r>
        <w:rPr>
          <w:rFonts w:ascii="Times New Roman" w:hAnsi="Times New Roman"/>
          <w:b/>
        </w:rPr>
        <w:t>Conclusion</w:t>
      </w:r>
    </w:p>
    <w:p w:rsidR="00E10FD4" w:rsidRDefault="00E10FD4" w:rsidP="00B95627">
      <w:pPr>
        <w:pStyle w:val="Body2"/>
        <w:rPr>
          <w:rFonts w:ascii="Times New Roman" w:hAnsi="Times New Roman"/>
          <w:b/>
        </w:rPr>
      </w:pPr>
    </w:p>
    <w:p w:rsidR="00E10FD4" w:rsidRDefault="00E10FD4" w:rsidP="00B95627">
      <w:pPr>
        <w:pStyle w:val="Body2"/>
        <w:rPr>
          <w:rFonts w:ascii="Times New Roman" w:hAnsi="Times New Roman"/>
        </w:rPr>
      </w:pPr>
      <w:r>
        <w:rPr>
          <w:rFonts w:ascii="Times New Roman" w:hAnsi="Times New Roman"/>
        </w:rPr>
        <w:t xml:space="preserve">Quick thinking and quick actions from the group led to the successful recoveries. Searching the top of avalanche debris or a “scuff search” is an important tactic. If you find gear; move it or pull on it. The rescuers did exactly the right thing to move </w:t>
      </w:r>
      <w:r w:rsidR="000334E8">
        <w:rPr>
          <w:rFonts w:ascii="Times New Roman" w:hAnsi="Times New Roman"/>
        </w:rPr>
        <w:t>rider A’s sled; this directly led to his rescue.</w:t>
      </w:r>
    </w:p>
    <w:p w:rsidR="000334E8" w:rsidRDefault="000334E8" w:rsidP="00B95627">
      <w:pPr>
        <w:pStyle w:val="Body2"/>
        <w:rPr>
          <w:rFonts w:ascii="Times New Roman" w:hAnsi="Times New Roman"/>
        </w:rPr>
      </w:pPr>
    </w:p>
    <w:p w:rsidR="000334E8" w:rsidRDefault="000334E8" w:rsidP="00B95627">
      <w:pPr>
        <w:pStyle w:val="Body2"/>
        <w:rPr>
          <w:rFonts w:ascii="Times New Roman" w:hAnsi="Times New Roman"/>
        </w:rPr>
      </w:pPr>
      <w:r>
        <w:rPr>
          <w:rFonts w:ascii="Times New Roman" w:hAnsi="Times New Roman"/>
        </w:rPr>
        <w:t xml:space="preserve">The incident reinforces being prepared for avalanches when riding on or near steep terrain. It also reinforces the protocol of knowing where </w:t>
      </w:r>
      <w:r w:rsidR="00A06419">
        <w:rPr>
          <w:rFonts w:ascii="Times New Roman" w:hAnsi="Times New Roman"/>
        </w:rPr>
        <w:t>your entire</w:t>
      </w:r>
      <w:r>
        <w:rPr>
          <w:rFonts w:ascii="Times New Roman" w:hAnsi="Times New Roman"/>
        </w:rPr>
        <w:t xml:space="preserve"> group is; particularly of being aware of riders above a</w:t>
      </w:r>
      <w:r w:rsidR="00A06419">
        <w:rPr>
          <w:rFonts w:ascii="Times New Roman" w:hAnsi="Times New Roman"/>
        </w:rPr>
        <w:t>nd below your position, and only exposing one rider at a time to avalanche danger.</w:t>
      </w:r>
    </w:p>
    <w:p w:rsidR="000334E8" w:rsidRDefault="000334E8" w:rsidP="00B95627">
      <w:pPr>
        <w:pStyle w:val="Body2"/>
        <w:rPr>
          <w:rFonts w:ascii="Times New Roman" w:hAnsi="Times New Roman"/>
        </w:rPr>
      </w:pPr>
    </w:p>
    <w:p w:rsidR="000334E8" w:rsidRDefault="000334E8" w:rsidP="00B95627">
      <w:pPr>
        <w:pStyle w:val="Body2"/>
        <w:rPr>
          <w:rFonts w:ascii="Times New Roman" w:hAnsi="Times New Roman"/>
        </w:rPr>
      </w:pPr>
    </w:p>
    <w:p w:rsidR="000334E8" w:rsidRPr="00E10FD4" w:rsidRDefault="000334E8" w:rsidP="00B95627">
      <w:pPr>
        <w:pStyle w:val="Body2"/>
        <w:rPr>
          <w:rFonts w:ascii="Times New Roman" w:hAnsi="Times New Roman"/>
        </w:rPr>
      </w:pPr>
      <w:r>
        <w:rPr>
          <w:rFonts w:ascii="Times New Roman" w:hAnsi="Times New Roman"/>
          <w:noProof/>
        </w:rPr>
        <w:drawing>
          <wp:inline distT="0" distB="0" distL="0" distR="0">
            <wp:extent cx="5400675" cy="43910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 FK Placid Cr (1).jpg"/>
                    <pic:cNvPicPr/>
                  </pic:nvPicPr>
                  <pic:blipFill>
                    <a:blip r:embed="rId6">
                      <a:extLst>
                        <a:ext uri="{28A0092B-C50C-407E-A947-70E740481C1C}">
                          <a14:useLocalDpi xmlns:a14="http://schemas.microsoft.com/office/drawing/2010/main" val="0"/>
                        </a:ext>
                      </a:extLst>
                    </a:blip>
                    <a:stretch>
                      <a:fillRect/>
                    </a:stretch>
                  </pic:blipFill>
                  <pic:spPr>
                    <a:xfrm>
                      <a:off x="0" y="0"/>
                      <a:ext cx="5404091" cy="4393802"/>
                    </a:xfrm>
                    <a:prstGeom prst="rect">
                      <a:avLst/>
                    </a:prstGeom>
                  </pic:spPr>
                </pic:pic>
              </a:graphicData>
            </a:graphic>
          </wp:inline>
        </w:drawing>
      </w:r>
    </w:p>
    <w:p w:rsidR="00E10FD4" w:rsidRDefault="00E10FD4" w:rsidP="00B95627">
      <w:pPr>
        <w:pStyle w:val="Body2"/>
        <w:rPr>
          <w:rFonts w:ascii="Times New Roman" w:hAnsi="Times New Roman"/>
        </w:rPr>
      </w:pPr>
    </w:p>
    <w:p w:rsidR="00E10FD4" w:rsidRPr="00C42F5B" w:rsidRDefault="00E10FD4" w:rsidP="00B95627">
      <w:pPr>
        <w:pStyle w:val="Body2"/>
        <w:rPr>
          <w:rFonts w:ascii="Times New Roman" w:hAnsi="Times New Roman"/>
        </w:rPr>
      </w:pPr>
    </w:p>
    <w:p w:rsidR="00B95627" w:rsidRDefault="00B95627" w:rsidP="00B95627">
      <w:pPr>
        <w:pStyle w:val="Body2"/>
        <w:rPr>
          <w:rFonts w:ascii="Times New Roman" w:hAnsi="Times New Roman"/>
        </w:rPr>
      </w:pPr>
    </w:p>
    <w:p w:rsidR="008F336D" w:rsidRPr="000334E8" w:rsidRDefault="000334E8" w:rsidP="000334E8">
      <w:pPr>
        <w:pStyle w:val="Body2"/>
        <w:rPr>
          <w:rFonts w:ascii="Times New Roman" w:hAnsi="Times New Roman"/>
        </w:rPr>
      </w:pPr>
      <w:r>
        <w:rPr>
          <w:rFonts w:ascii="Times New Roman" w:hAnsi="Times New Roman"/>
          <w:noProof/>
        </w:rPr>
        <w:drawing>
          <wp:inline distT="0" distB="0" distL="0" distR="0" wp14:anchorId="5F5A868E" wp14:editId="2EE8E35B">
            <wp:extent cx="5057775" cy="32956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_28_14nfkplacid (1).jpg"/>
                    <pic:cNvPicPr/>
                  </pic:nvPicPr>
                  <pic:blipFill>
                    <a:blip r:embed="rId7">
                      <a:extLst>
                        <a:ext uri="{28A0092B-C50C-407E-A947-70E740481C1C}">
                          <a14:useLocalDpi xmlns:a14="http://schemas.microsoft.com/office/drawing/2010/main" val="0"/>
                        </a:ext>
                      </a:extLst>
                    </a:blip>
                    <a:stretch>
                      <a:fillRect/>
                    </a:stretch>
                  </pic:blipFill>
                  <pic:spPr>
                    <a:xfrm>
                      <a:off x="0" y="0"/>
                      <a:ext cx="5057775" cy="3295650"/>
                    </a:xfrm>
                    <a:prstGeom prst="rect">
                      <a:avLst/>
                    </a:prstGeom>
                  </pic:spPr>
                </pic:pic>
              </a:graphicData>
            </a:graphic>
          </wp:inline>
        </w:drawing>
      </w:r>
    </w:p>
    <w:sectPr w:rsidR="008F336D" w:rsidRPr="000334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ヒラギノ角ゴ Pro W3">
    <w:charset w:val="00"/>
    <w:family w:val="roman"/>
    <w:pitch w:val="default"/>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627"/>
    <w:rsid w:val="000334E8"/>
    <w:rsid w:val="00041291"/>
    <w:rsid w:val="001C5E5F"/>
    <w:rsid w:val="00353951"/>
    <w:rsid w:val="005E32F9"/>
    <w:rsid w:val="0068575F"/>
    <w:rsid w:val="008F336D"/>
    <w:rsid w:val="00A06419"/>
    <w:rsid w:val="00B95627"/>
    <w:rsid w:val="00C42F5B"/>
    <w:rsid w:val="00E10FD4"/>
    <w:rsid w:val="00E33C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95627"/>
    <w:rPr>
      <w:color w:val="0000FF" w:themeColor="hyperlink"/>
      <w:u w:val="single"/>
    </w:rPr>
  </w:style>
  <w:style w:type="paragraph" w:customStyle="1" w:styleId="Body2">
    <w:name w:val="Body 2"/>
    <w:rsid w:val="00B95627"/>
    <w:pPr>
      <w:spacing w:after="0" w:line="240" w:lineRule="auto"/>
    </w:pPr>
    <w:rPr>
      <w:rFonts w:ascii="Microsoft Sans Serif" w:eastAsia="ヒラギノ角ゴ Pro W3" w:hAnsi="Microsoft Sans Serif" w:cs="Times New Roman"/>
      <w:color w:val="000000"/>
      <w:sz w:val="24"/>
      <w:szCs w:val="20"/>
    </w:rPr>
  </w:style>
  <w:style w:type="paragraph" w:styleId="BalloonText">
    <w:name w:val="Balloon Text"/>
    <w:basedOn w:val="Normal"/>
    <w:link w:val="BalloonTextChar"/>
    <w:uiPriority w:val="99"/>
    <w:semiHidden/>
    <w:unhideWhenUsed/>
    <w:rsid w:val="000334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34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95627"/>
    <w:rPr>
      <w:color w:val="0000FF" w:themeColor="hyperlink"/>
      <w:u w:val="single"/>
    </w:rPr>
  </w:style>
  <w:style w:type="paragraph" w:customStyle="1" w:styleId="Body2">
    <w:name w:val="Body 2"/>
    <w:rsid w:val="00B95627"/>
    <w:pPr>
      <w:spacing w:after="0" w:line="240" w:lineRule="auto"/>
    </w:pPr>
    <w:rPr>
      <w:rFonts w:ascii="Microsoft Sans Serif" w:eastAsia="ヒラギノ角ゴ Pro W3" w:hAnsi="Microsoft Sans Serif" w:cs="Times New Roman"/>
      <w:color w:val="000000"/>
      <w:sz w:val="24"/>
      <w:szCs w:val="20"/>
    </w:rPr>
  </w:style>
  <w:style w:type="paragraph" w:styleId="BalloonText">
    <w:name w:val="Balloon Text"/>
    <w:basedOn w:val="Normal"/>
    <w:link w:val="BalloonTextChar"/>
    <w:uiPriority w:val="99"/>
    <w:semiHidden/>
    <w:unhideWhenUsed/>
    <w:rsid w:val="000334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34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610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07F504-6858-4CE8-8CFA-1321F2ACD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3</Pages>
  <Words>632</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dc:creator>
  <cp:lastModifiedBy>Dudley Improta</cp:lastModifiedBy>
  <cp:revision>6</cp:revision>
  <dcterms:created xsi:type="dcterms:W3CDTF">2015-01-02T19:28:00Z</dcterms:created>
  <dcterms:modified xsi:type="dcterms:W3CDTF">2015-01-07T14:41:00Z</dcterms:modified>
</cp:coreProperties>
</file>